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DA" w:rsidRPr="00673E46" w:rsidRDefault="00673E46" w:rsidP="00673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73E46">
        <w:rPr>
          <w:rFonts w:ascii="Times New Roman" w:hAnsi="Times New Roman" w:cs="Times New Roman"/>
          <w:sz w:val="28"/>
          <w:szCs w:val="28"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1"/>
        <w:gridCol w:w="3253"/>
        <w:gridCol w:w="5381"/>
      </w:tblGrid>
      <w:tr w:rsidR="00673E46" w:rsidRPr="00673E46" w:rsidTr="00673E46">
        <w:tc>
          <w:tcPr>
            <w:tcW w:w="711" w:type="dxa"/>
          </w:tcPr>
          <w:p w:rsidR="00673E46" w:rsidRPr="00673E46" w:rsidRDefault="0067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п/№</w:t>
            </w:r>
          </w:p>
        </w:tc>
        <w:tc>
          <w:tcPr>
            <w:tcW w:w="3253" w:type="dxa"/>
          </w:tcPr>
          <w:p w:rsidR="00673E46" w:rsidRPr="00673E46" w:rsidRDefault="0067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46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5381" w:type="dxa"/>
          </w:tcPr>
          <w:p w:rsidR="00673E46" w:rsidRPr="00673E46" w:rsidRDefault="00673E46" w:rsidP="0067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 п</w:t>
            </w:r>
            <w:r w:rsidRPr="00673E46">
              <w:rPr>
                <w:rFonts w:ascii="Times New Roman" w:hAnsi="Times New Roman" w:cs="Times New Roman"/>
                <w:sz w:val="28"/>
                <w:szCs w:val="28"/>
              </w:rPr>
              <w:t>орядок их вступления в силу</w:t>
            </w:r>
          </w:p>
        </w:tc>
      </w:tr>
      <w:tr w:rsidR="00673E46" w:rsidRPr="00673E46" w:rsidTr="00673E46">
        <w:tc>
          <w:tcPr>
            <w:tcW w:w="711" w:type="dxa"/>
          </w:tcPr>
          <w:p w:rsidR="00673E46" w:rsidRPr="00673E46" w:rsidRDefault="00673E46" w:rsidP="0067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3" w:type="dxa"/>
          </w:tcPr>
          <w:p w:rsidR="00673E46" w:rsidRPr="00673E46" w:rsidRDefault="00673E46" w:rsidP="00673E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E46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31.07.2020 N 248-ФЗ  "О государственном контроле (надзоре) и муниципальном контроле в Российской Федерации"</w:t>
            </w:r>
          </w:p>
        </w:tc>
        <w:tc>
          <w:tcPr>
            <w:tcW w:w="5381" w:type="dxa"/>
          </w:tcPr>
          <w:p w:rsidR="00673E46" w:rsidRDefault="00673E46" w:rsidP="006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Вступает в силу с 1 июля 2021 года.</w:t>
            </w:r>
          </w:p>
          <w:p w:rsidR="00673E46" w:rsidRPr="00673E46" w:rsidRDefault="00673E46" w:rsidP="00673E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 о видах регионального государственного контроля (надзора),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      </w:r>
            <w:hyperlink r:id="rId5" w:history="1">
              <w:r w:rsidRPr="00673E46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673E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принятые в соответствии с ним нормативные правовые акты.</w:t>
            </w:r>
          </w:p>
        </w:tc>
      </w:tr>
    </w:tbl>
    <w:p w:rsidR="00673E46" w:rsidRDefault="00673E46">
      <w:bookmarkStart w:id="0" w:name="_GoBack"/>
      <w:bookmarkEnd w:id="0"/>
    </w:p>
    <w:sectPr w:rsidR="00673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C3"/>
    <w:rsid w:val="006303DA"/>
    <w:rsid w:val="00636FEA"/>
    <w:rsid w:val="00673E46"/>
    <w:rsid w:val="009D0816"/>
    <w:rsid w:val="00CD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132C051B6615AF58CB5C81F219D2129EF1B7BC7FBBA5D0F0EA4D92AF99543519F821680398AF45DE3EEFE6478J2P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Ноттосова Вероника Дмитриевна</dc:creator>
  <cp:lastModifiedBy>Пользователь</cp:lastModifiedBy>
  <cp:revision>2</cp:revision>
  <dcterms:created xsi:type="dcterms:W3CDTF">2021-11-23T04:53:00Z</dcterms:created>
  <dcterms:modified xsi:type="dcterms:W3CDTF">2021-11-23T04:53:00Z</dcterms:modified>
</cp:coreProperties>
</file>